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D1360A8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534DEF">
        <w:rPr>
          <w:rFonts w:ascii="Calibri" w:hAnsi="Calibri" w:cs="Arial"/>
          <w:b/>
          <w:bCs/>
          <w:color w:val="000000"/>
        </w:rPr>
        <w:t>June 13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0E94AA6E" w14:textId="705DED81" w:rsidR="005F3E4B" w:rsidRDefault="0094699C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>CHANGES TO THE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7C13F53F" w:rsidR="007B55C8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</w:t>
      </w:r>
      <w:r w:rsidR="00CA6C0B">
        <w:rPr>
          <w:rFonts w:ascii="Calibri" w:hAnsi="Calibri" w:cs="Calibri"/>
          <w:b/>
          <w:bCs/>
          <w:color w:val="000000"/>
        </w:rPr>
        <w:t xml:space="preserve"> POLICE:</w:t>
      </w:r>
    </w:p>
    <w:p w14:paraId="5C720E15" w14:textId="79489D87" w:rsidR="00CA6C0B" w:rsidRDefault="00CA6C0B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Appointment of Deputy Police Chief </w:t>
      </w:r>
    </w:p>
    <w:p w14:paraId="71D04391" w14:textId="182F8761" w:rsidR="00CA6C0B" w:rsidRPr="007D1904" w:rsidRDefault="00CA6C0B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Hiring of Ful</w:t>
      </w:r>
      <w:r w:rsidR="00EC7534"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</w:rPr>
        <w:t xml:space="preserve"> Time Police Dispatcher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24B4602F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PUBLIC HEARING: </w:t>
      </w:r>
    </w:p>
    <w:p w14:paraId="36DAACF0" w14:textId="3666B0A9" w:rsidR="00CA6C0B" w:rsidRDefault="00CA6C0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Local Law #2 Outdoor Dining </w:t>
      </w:r>
    </w:p>
    <w:p w14:paraId="1C940974" w14:textId="67DFBD09" w:rsidR="00CA6C0B" w:rsidRDefault="00CA6C0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SEQR Determination </w:t>
      </w:r>
    </w:p>
    <w:p w14:paraId="0D63F584" w14:textId="36BC11D3" w:rsidR="00CA6C0B" w:rsidRPr="004C6D05" w:rsidRDefault="00CA6C0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Adoption</w:t>
      </w:r>
    </w:p>
    <w:p w14:paraId="695E5F49" w14:textId="51AE0D9B" w:rsidR="004C6D05" w:rsidRPr="004C6D05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5CB76B22" w14:textId="3356BA1F" w:rsidR="00EF77CC" w:rsidRDefault="009A0935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>ACCOUNTING:</w:t>
      </w:r>
    </w:p>
    <w:p w14:paraId="212EF874" w14:textId="62DE3F66" w:rsidR="00CA6C0B" w:rsidRDefault="00CA6C0B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7233E420" w14:textId="33BC62F3" w:rsidR="00CA6C0B" w:rsidRDefault="00CA6C0B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</w:t>
      </w:r>
      <w:bookmarkStart w:id="1" w:name="_Hlk97885889"/>
      <w:r w:rsidR="00764709">
        <w:rPr>
          <w:rFonts w:ascii="Calibri" w:hAnsi="Calibri" w:cs="Calibri"/>
          <w:b/>
          <w:bCs/>
          <w:color w:val="000000"/>
        </w:rPr>
        <w:t xml:space="preserve"> </w:t>
      </w:r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</w:rPr>
        <w:t>May</w:t>
      </w:r>
      <w:r w:rsidRPr="0098219E">
        <w:rPr>
          <w:rFonts w:ascii="Calibri" w:hAnsi="Calibri" w:cs="Arial"/>
          <w:b/>
          <w:bCs/>
          <w:color w:val="000000"/>
        </w:rPr>
        <w:t xml:space="preserve"> 2022</w:t>
      </w:r>
      <w:bookmarkEnd w:id="1"/>
    </w:p>
    <w:p w14:paraId="1A4C0984" w14:textId="7215DEFF" w:rsidR="00526C40" w:rsidRDefault="00526C40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4C18E45E" w14:textId="477E3E21" w:rsidR="00526C40" w:rsidRPr="009B6944" w:rsidRDefault="00526C40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DEPARTMENT HEAD REPORTS:</w:t>
      </w:r>
    </w:p>
    <w:p w14:paraId="033311A9" w14:textId="4BC39AA8" w:rsidR="00CA6C0B" w:rsidRPr="007D1904" w:rsidRDefault="00CA6C0B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bookmarkEnd w:id="0"/>
    <w:p w14:paraId="30BDF470" w14:textId="4C738CF4" w:rsidR="003F0343" w:rsidRPr="007D1904" w:rsidRDefault="00526C4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JUSTICE COURT: Unclaimed Bail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42B59D6E" w:rsidR="00A30BE0" w:rsidRDefault="00526C40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>ASSESSOR:</w:t>
      </w:r>
    </w:p>
    <w:p w14:paraId="31AD9A59" w14:textId="42DF0FE3" w:rsidR="00526C40" w:rsidRDefault="00526C40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Hiring Part Time Clerk </w:t>
      </w:r>
    </w:p>
    <w:p w14:paraId="027157C0" w14:textId="7E3C0A9F" w:rsidR="00526C40" w:rsidRPr="004C6D05" w:rsidRDefault="00526C40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Tax Certiorari Settlement- Target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27820A58" w14:textId="65EA678D" w:rsidR="00526C40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526C40">
        <w:rPr>
          <w:rFonts w:ascii="Calibri" w:hAnsi="Calibri" w:cs="Calibri"/>
          <w:b/>
          <w:bCs/>
          <w:color w:val="000000"/>
        </w:rPr>
        <w:t>1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26C40">
        <w:rPr>
          <w:rFonts w:ascii="Calibri" w:hAnsi="Calibri" w:cs="Calibri"/>
          <w:b/>
          <w:bCs/>
          <w:color w:val="000000"/>
        </w:rPr>
        <w:t xml:space="preserve">Animal Control T-94 Withdrawal – Newburgh Veterinary Hospital </w:t>
      </w:r>
    </w:p>
    <w:p w14:paraId="188EADF7" w14:textId="42396B63" w:rsidR="004C6D05" w:rsidRPr="007D1904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7F0CFF62" w14:textId="278C1414" w:rsidR="00F20FC1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526C40">
        <w:rPr>
          <w:rFonts w:ascii="Calibri" w:hAnsi="Calibri" w:cs="Calibri"/>
          <w:b/>
          <w:bCs/>
          <w:color w:val="000000"/>
        </w:rPr>
        <w:t xml:space="preserve">2. ENGINEERING: </w:t>
      </w:r>
    </w:p>
    <w:p w14:paraId="43EAF817" w14:textId="52718A1E" w:rsidR="00D65F92" w:rsidRDefault="00D65F9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Resolution: Elmhurst</w:t>
      </w:r>
      <w:r w:rsidR="00FD3339">
        <w:rPr>
          <w:rFonts w:ascii="Calibri" w:hAnsi="Calibri" w:cs="Calibri"/>
          <w:b/>
          <w:bCs/>
          <w:color w:val="000000"/>
        </w:rPr>
        <w:t xml:space="preserve"> Avenue over Bushkill Creek Culvert Replacement Project</w:t>
      </w:r>
    </w:p>
    <w:p w14:paraId="2B8376AC" w14:textId="22BE5ED5" w:rsidR="00D65F92" w:rsidRDefault="00D65F9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Matrix- Clearing and Grading Security Release </w:t>
      </w:r>
    </w:p>
    <w:p w14:paraId="7C48D350" w14:textId="3D970A86" w:rsidR="00D65F92" w:rsidRDefault="00D65F9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Unifirst Amended Site Plan (PB#21-14) Stormwater /E&amp;S Security &amp; Landscape Security</w:t>
      </w:r>
    </w:p>
    <w:p w14:paraId="29820D74" w14:textId="4F193FB2" w:rsidR="00D65F92" w:rsidRDefault="00D65F92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Newburgh Commerce Center – Scannell (PB#21-21) – MS4 Five Acre Waiver </w:t>
      </w:r>
    </w:p>
    <w:p w14:paraId="16AD6C0E" w14:textId="5E58A0EC" w:rsidR="009D7F39" w:rsidRPr="00A30BE0" w:rsidRDefault="009D7F39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E. Newburgh Commerce Center Landscape Securities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800290" w14:textId="3821516D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0C7E5B">
        <w:rPr>
          <w:rFonts w:ascii="Calibri" w:hAnsi="Calibri" w:cs="Calibri"/>
          <w:b/>
          <w:bCs/>
          <w:color w:val="000000"/>
        </w:rPr>
        <w:t xml:space="preserve">TOWN CLERK: </w:t>
      </w:r>
      <w:r w:rsidR="00EC7534">
        <w:rPr>
          <w:rFonts w:ascii="Calibri" w:hAnsi="Calibri" w:cs="Calibri"/>
          <w:b/>
          <w:bCs/>
          <w:color w:val="000000"/>
        </w:rPr>
        <w:t>Town Board Approval of recommendation</w:t>
      </w:r>
      <w:r w:rsidR="000C7E5B">
        <w:rPr>
          <w:rFonts w:ascii="Calibri" w:hAnsi="Calibri" w:cs="Calibri"/>
          <w:b/>
          <w:bCs/>
          <w:color w:val="000000"/>
        </w:rPr>
        <w:t xml:space="preserve"> </w:t>
      </w:r>
      <w:r w:rsidR="00EC7534">
        <w:rPr>
          <w:rFonts w:ascii="Calibri" w:hAnsi="Calibri" w:cs="Calibri"/>
          <w:b/>
          <w:bCs/>
          <w:color w:val="000000"/>
        </w:rPr>
        <w:t>for</w:t>
      </w:r>
      <w:r w:rsidR="000C7E5B">
        <w:rPr>
          <w:rFonts w:ascii="Calibri" w:hAnsi="Calibri" w:cs="Calibri"/>
          <w:b/>
          <w:bCs/>
          <w:color w:val="000000"/>
        </w:rPr>
        <w:t xml:space="preserve"> Deputy Registrar </w:t>
      </w:r>
      <w:r w:rsidR="00BF77CC">
        <w:rPr>
          <w:rFonts w:ascii="Calibri" w:hAnsi="Calibri" w:cs="Calibri"/>
          <w:b/>
          <w:bCs/>
          <w:color w:val="000000"/>
        </w:rPr>
        <w:t xml:space="preserve">of Vital Statistics </w:t>
      </w:r>
    </w:p>
    <w:p w14:paraId="01524D8B" w14:textId="4D7577FB" w:rsidR="007F143E" w:rsidRDefault="007F143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E88B1A7" w14:textId="67941DA2" w:rsidR="007F143E" w:rsidRDefault="007F143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HIGHWAY DEPARTMENT: </w:t>
      </w:r>
    </w:p>
    <w:p w14:paraId="427694D9" w14:textId="77777777" w:rsidR="007F143E" w:rsidRDefault="007F143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Hiring Full Time Laborer </w:t>
      </w:r>
    </w:p>
    <w:p w14:paraId="3841B39F" w14:textId="4CAEFC9D" w:rsidR="007F143E" w:rsidRDefault="007F143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Hiring Full Time Driver  </w:t>
      </w:r>
    </w:p>
    <w:p w14:paraId="00E4BAB0" w14:textId="77777777" w:rsidR="005B5024" w:rsidRDefault="005B502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000F873" w14:textId="3D11E37E" w:rsidR="005B5024" w:rsidRDefault="005B502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15. RECREATION DEPARTMENT: Hiring Part Time Dial-A-Bus Dispatcher </w:t>
      </w:r>
    </w:p>
    <w:p w14:paraId="0553D570" w14:textId="77777777" w:rsidR="005B747A" w:rsidRDefault="00E813BB" w:rsidP="005B747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C641D6" w:rsidRPr="007D1904">
        <w:rPr>
          <w:rFonts w:ascii="Calibri" w:hAnsi="Calibri" w:cs="Calibri"/>
          <w:b/>
          <w:bCs/>
          <w:color w:val="000000"/>
        </w:rPr>
        <w:tab/>
      </w:r>
    </w:p>
    <w:p w14:paraId="156A7AAB" w14:textId="2DCDBCB4" w:rsidR="00C83D1A" w:rsidRPr="005B747A" w:rsidRDefault="00766C42" w:rsidP="005B747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5B5024">
        <w:rPr>
          <w:rFonts w:ascii="Calibri" w:hAnsi="Calibri" w:cs="Calibri"/>
          <w:b/>
          <w:bCs/>
          <w:color w:val="000000"/>
        </w:rPr>
        <w:t>6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7DCCC7C7" w:rsidR="00C83D1A" w:rsidRPr="007D1904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5B5024">
        <w:rPr>
          <w:rFonts w:ascii="Calibri" w:hAnsi="Calibri" w:cs="Arial"/>
          <w:b/>
          <w:bCs/>
          <w:color w:val="000000"/>
        </w:rPr>
        <w:t>7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426AE470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5B5024">
        <w:rPr>
          <w:rFonts w:ascii="Calibri" w:hAnsi="Calibri" w:cs="Arial"/>
          <w:b/>
          <w:bCs/>
          <w:color w:val="000000"/>
        </w:rPr>
        <w:t>8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76227301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9B00C3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7345AE71" w:rsidR="00384F08" w:rsidRPr="00082A31" w:rsidRDefault="00534DEF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June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0</w:t>
      </w:r>
      <w:r w:rsidR="005B747A">
        <w:rPr>
          <w:rFonts w:ascii="Calibri" w:hAnsi="Calibri" w:cs="Calibri"/>
          <w:bCs/>
          <w:color w:val="000000"/>
        </w:rPr>
        <w:t>9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5776C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:</w:t>
      </w:r>
      <w:r w:rsidR="00885A5E">
        <w:rPr>
          <w:rFonts w:ascii="Calibri" w:hAnsi="Calibri" w:cs="Calibri"/>
          <w:bCs/>
          <w:color w:val="000000"/>
        </w:rPr>
        <w:t>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9B00C3">
        <w:rPr>
          <w:rFonts w:ascii="Calibri" w:hAnsi="Calibri" w:cs="Calibri"/>
          <w:bCs/>
          <w:color w:val="000000"/>
        </w:rPr>
        <w:t>p</w:t>
      </w:r>
      <w:r w:rsidR="005B747A">
        <w:rPr>
          <w:rFonts w:ascii="Calibri" w:hAnsi="Calibri" w:cs="Calibri"/>
          <w:bCs/>
          <w:color w:val="000000"/>
        </w:rPr>
        <w:t>m</w:t>
      </w:r>
    </w:p>
    <w:sectPr w:rsidR="00384F08" w:rsidRPr="00082A31" w:rsidSect="0012384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0C7E5B"/>
    <w:rsid w:val="001036E6"/>
    <w:rsid w:val="00123846"/>
    <w:rsid w:val="00125F62"/>
    <w:rsid w:val="00133C13"/>
    <w:rsid w:val="00143BE0"/>
    <w:rsid w:val="001900B5"/>
    <w:rsid w:val="001B4B3F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26C40"/>
    <w:rsid w:val="005337A7"/>
    <w:rsid w:val="00534DEF"/>
    <w:rsid w:val="00547AA7"/>
    <w:rsid w:val="00554CD3"/>
    <w:rsid w:val="00556F2E"/>
    <w:rsid w:val="00577243"/>
    <w:rsid w:val="005B5024"/>
    <w:rsid w:val="005B5640"/>
    <w:rsid w:val="005B747A"/>
    <w:rsid w:val="005C0424"/>
    <w:rsid w:val="005C11E2"/>
    <w:rsid w:val="005E430B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7CEF"/>
    <w:rsid w:val="00737383"/>
    <w:rsid w:val="00764709"/>
    <w:rsid w:val="00766C42"/>
    <w:rsid w:val="00771AE9"/>
    <w:rsid w:val="007B55C8"/>
    <w:rsid w:val="007D1904"/>
    <w:rsid w:val="007F143E"/>
    <w:rsid w:val="00800019"/>
    <w:rsid w:val="00800795"/>
    <w:rsid w:val="00806649"/>
    <w:rsid w:val="00807860"/>
    <w:rsid w:val="00830B46"/>
    <w:rsid w:val="00863577"/>
    <w:rsid w:val="00874BD7"/>
    <w:rsid w:val="00876181"/>
    <w:rsid w:val="00885A5E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B00C3"/>
    <w:rsid w:val="009C2CD1"/>
    <w:rsid w:val="009C716C"/>
    <w:rsid w:val="009D7F39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BF77CC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D7363"/>
    <w:rsid w:val="00CE5857"/>
    <w:rsid w:val="00CF7914"/>
    <w:rsid w:val="00D012EF"/>
    <w:rsid w:val="00D34F0A"/>
    <w:rsid w:val="00D45066"/>
    <w:rsid w:val="00D475C4"/>
    <w:rsid w:val="00D5573B"/>
    <w:rsid w:val="00D5776C"/>
    <w:rsid w:val="00D63F9F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C7534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3339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14</cp:revision>
  <cp:lastPrinted>2022-06-09T17:38:00Z</cp:lastPrinted>
  <dcterms:created xsi:type="dcterms:W3CDTF">2022-06-08T14:28:00Z</dcterms:created>
  <dcterms:modified xsi:type="dcterms:W3CDTF">2022-06-09T18:25:00Z</dcterms:modified>
</cp:coreProperties>
</file>